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97F" w:rsidRDefault="007C297F" w:rsidP="007C297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w:t>
      </w:r>
      <w:r w:rsidRPr="008E7C23">
        <w:rPr>
          <w:rFonts w:ascii="Times New Roman" w:eastAsia="Times New Roman" w:hAnsi="Times New Roman" w:cs="Times New Roman"/>
          <w:sz w:val="28"/>
          <w:szCs w:val="28"/>
        </w:rPr>
        <w:t> </w:t>
      </w:r>
      <w:r>
        <w:rPr>
          <w:rFonts w:ascii="Times New Roman" w:hAnsi="Times New Roman" w:cs="Times New Roman"/>
          <w:sz w:val="28"/>
          <w:szCs w:val="28"/>
        </w:rPr>
        <w:t>3</w:t>
      </w:r>
    </w:p>
    <w:p w:rsidR="007C297F" w:rsidRDefault="007C297F" w:rsidP="007C297F">
      <w:pPr>
        <w:spacing w:after="0" w:line="240" w:lineRule="auto"/>
        <w:rPr>
          <w:rFonts w:ascii="Times New Roman" w:hAnsi="Times New Roman" w:cs="Times New Roman"/>
          <w:sz w:val="28"/>
          <w:szCs w:val="28"/>
        </w:rPr>
      </w:pPr>
      <w:bookmarkStart w:id="0" w:name="_GoBack"/>
      <w:bookmarkEnd w:id="0"/>
    </w:p>
    <w:p w:rsidR="00DB7B6D" w:rsidRDefault="00DB7B6D" w:rsidP="00977A05">
      <w:pPr>
        <w:spacing w:after="0" w:line="240" w:lineRule="auto"/>
        <w:jc w:val="center"/>
        <w:rPr>
          <w:rFonts w:ascii="Times New Roman" w:hAnsi="Times New Roman" w:cs="Times New Roman"/>
          <w:sz w:val="28"/>
          <w:szCs w:val="28"/>
        </w:rPr>
      </w:pPr>
      <w:r w:rsidRPr="00CF3877">
        <w:rPr>
          <w:rFonts w:ascii="Times New Roman" w:hAnsi="Times New Roman" w:cs="Times New Roman"/>
          <w:sz w:val="28"/>
          <w:szCs w:val="28"/>
        </w:rPr>
        <w:t>Централизация закупок органов местного самоуправления</w:t>
      </w:r>
    </w:p>
    <w:p w:rsidR="00920CC5" w:rsidRDefault="00920CC5" w:rsidP="00977A05">
      <w:pPr>
        <w:spacing w:after="0" w:line="240" w:lineRule="auto"/>
        <w:jc w:val="center"/>
        <w:rPr>
          <w:rFonts w:ascii="Times New Roman" w:hAnsi="Times New Roman" w:cs="Times New Roman"/>
          <w:sz w:val="28"/>
          <w:szCs w:val="28"/>
        </w:rPr>
      </w:pPr>
      <w:r w:rsidRPr="00920CC5">
        <w:rPr>
          <w:rFonts w:ascii="Times New Roman" w:hAnsi="Times New Roman" w:cs="Times New Roman"/>
          <w:sz w:val="28"/>
          <w:szCs w:val="28"/>
        </w:rPr>
        <w:t>Описание рез</w:t>
      </w:r>
      <w:r>
        <w:rPr>
          <w:rFonts w:ascii="Times New Roman" w:hAnsi="Times New Roman" w:cs="Times New Roman"/>
          <w:sz w:val="28"/>
          <w:szCs w:val="28"/>
        </w:rPr>
        <w:t>ультатов осуществления практики</w:t>
      </w:r>
    </w:p>
    <w:p w:rsidR="00920CC5" w:rsidRDefault="00920CC5" w:rsidP="00920CC5">
      <w:pPr>
        <w:spacing w:after="0" w:line="240" w:lineRule="auto"/>
        <w:ind w:firstLine="709"/>
        <w:jc w:val="both"/>
        <w:rPr>
          <w:rFonts w:ascii="Times New Roman" w:hAnsi="Times New Roman" w:cs="Times New Roman"/>
          <w:sz w:val="28"/>
          <w:szCs w:val="28"/>
        </w:rPr>
      </w:pPr>
    </w:p>
    <w:p w:rsidR="001D38BD" w:rsidRDefault="00860EFF" w:rsidP="00860E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8E7C23">
        <w:rPr>
          <w:rFonts w:ascii="Times New Roman" w:hAnsi="Times New Roman" w:cs="Times New Roman"/>
          <w:sz w:val="28"/>
          <w:szCs w:val="28"/>
        </w:rPr>
        <w:t xml:space="preserve"> 2014</w:t>
      </w:r>
      <w:r>
        <w:rPr>
          <w:rFonts w:ascii="Times New Roman" w:hAnsi="Times New Roman" w:cs="Times New Roman"/>
          <w:sz w:val="28"/>
          <w:szCs w:val="28"/>
        </w:rPr>
        <w:t xml:space="preserve"> и 2015</w:t>
      </w:r>
      <w:r w:rsidRPr="008E7C23">
        <w:rPr>
          <w:rFonts w:ascii="Times New Roman" w:hAnsi="Times New Roman" w:cs="Times New Roman"/>
          <w:sz w:val="28"/>
          <w:szCs w:val="28"/>
        </w:rPr>
        <w:t xml:space="preserve"> год</w:t>
      </w:r>
      <w:r>
        <w:rPr>
          <w:rFonts w:ascii="Times New Roman" w:hAnsi="Times New Roman" w:cs="Times New Roman"/>
          <w:sz w:val="28"/>
          <w:szCs w:val="28"/>
        </w:rPr>
        <w:t>ах</w:t>
      </w:r>
      <w:r w:rsidRPr="008E7C23">
        <w:rPr>
          <w:rFonts w:ascii="Times New Roman" w:hAnsi="Times New Roman" w:cs="Times New Roman"/>
          <w:sz w:val="28"/>
          <w:szCs w:val="28"/>
        </w:rPr>
        <w:t xml:space="preserve"> удельный вес стоимости контрактов</w:t>
      </w:r>
      <w:r>
        <w:rPr>
          <w:rFonts w:ascii="Times New Roman" w:hAnsi="Times New Roman" w:cs="Times New Roman"/>
          <w:sz w:val="28"/>
          <w:szCs w:val="28"/>
        </w:rPr>
        <w:t xml:space="preserve"> муниципалитетов</w:t>
      </w:r>
      <w:r w:rsidRPr="008E7C23">
        <w:rPr>
          <w:rFonts w:ascii="Times New Roman" w:hAnsi="Times New Roman" w:cs="Times New Roman"/>
          <w:sz w:val="28"/>
          <w:szCs w:val="28"/>
        </w:rPr>
        <w:t xml:space="preserve">, заключенных по результатам </w:t>
      </w:r>
      <w:r>
        <w:rPr>
          <w:rFonts w:ascii="Times New Roman" w:hAnsi="Times New Roman" w:cs="Times New Roman"/>
          <w:sz w:val="28"/>
          <w:szCs w:val="28"/>
        </w:rPr>
        <w:t xml:space="preserve">централизованных </w:t>
      </w:r>
      <w:r w:rsidRPr="008E7C23">
        <w:rPr>
          <w:rFonts w:ascii="Times New Roman" w:hAnsi="Times New Roman" w:cs="Times New Roman"/>
          <w:sz w:val="28"/>
          <w:szCs w:val="28"/>
        </w:rPr>
        <w:t>закупочных процедур</w:t>
      </w:r>
      <w:r>
        <w:rPr>
          <w:rFonts w:ascii="Times New Roman" w:hAnsi="Times New Roman" w:cs="Times New Roman"/>
          <w:sz w:val="28"/>
          <w:szCs w:val="28"/>
        </w:rPr>
        <w:t>, составил более 86</w:t>
      </w:r>
      <w:r w:rsidRPr="008E7C23">
        <w:rPr>
          <w:rFonts w:ascii="Times New Roman" w:eastAsia="Times New Roman" w:hAnsi="Times New Roman" w:cs="Times New Roman"/>
          <w:sz w:val="28"/>
          <w:szCs w:val="28"/>
        </w:rPr>
        <w:t> </w:t>
      </w:r>
      <w:r>
        <w:rPr>
          <w:rFonts w:ascii="Times New Roman" w:hAnsi="Times New Roman" w:cs="Times New Roman"/>
          <w:sz w:val="28"/>
          <w:szCs w:val="28"/>
        </w:rPr>
        <w:t xml:space="preserve">%. </w:t>
      </w:r>
      <w:r w:rsidR="001D38BD">
        <w:rPr>
          <w:rFonts w:ascii="Times New Roman" w:hAnsi="Times New Roman" w:cs="Times New Roman"/>
          <w:sz w:val="28"/>
          <w:szCs w:val="28"/>
        </w:rPr>
        <w:t>По итогам первого полугодия 2016 года значение данного показателя возросло до 87,7 %, что отражает положительную тенденцию в централизации закупок на муниципальном уровне.</w:t>
      </w:r>
    </w:p>
    <w:p w:rsidR="003175C1" w:rsidRDefault="001D38BD" w:rsidP="00860E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доля стоимости контрактов, заключенных по результатам процедур, осуществленных ч</w:t>
      </w:r>
      <w:r w:rsidR="00860EFF" w:rsidRPr="008E7C23">
        <w:rPr>
          <w:rFonts w:ascii="Times New Roman" w:hAnsi="Times New Roman" w:cs="Times New Roman"/>
          <w:sz w:val="28"/>
          <w:szCs w:val="28"/>
        </w:rPr>
        <w:t>ерез кр</w:t>
      </w:r>
      <w:r w:rsidR="00860EFF">
        <w:rPr>
          <w:rFonts w:ascii="Times New Roman" w:hAnsi="Times New Roman" w:cs="Times New Roman"/>
          <w:sz w:val="28"/>
          <w:szCs w:val="28"/>
        </w:rPr>
        <w:t>аевое уполномоченное учреждение</w:t>
      </w:r>
      <w:r>
        <w:rPr>
          <w:rFonts w:ascii="Times New Roman" w:hAnsi="Times New Roman" w:cs="Times New Roman"/>
          <w:sz w:val="28"/>
          <w:szCs w:val="28"/>
        </w:rPr>
        <w:t xml:space="preserve">, </w:t>
      </w:r>
      <w:r w:rsidR="00860EFF">
        <w:rPr>
          <w:rFonts w:ascii="Times New Roman" w:hAnsi="Times New Roman" w:cs="Times New Roman"/>
          <w:sz w:val="28"/>
          <w:szCs w:val="28"/>
        </w:rPr>
        <w:t>составил</w:t>
      </w:r>
      <w:r>
        <w:rPr>
          <w:rFonts w:ascii="Times New Roman" w:hAnsi="Times New Roman" w:cs="Times New Roman"/>
          <w:sz w:val="28"/>
          <w:szCs w:val="28"/>
        </w:rPr>
        <w:t>а</w:t>
      </w:r>
      <w:r w:rsidR="00860EFF" w:rsidRPr="008E7C23">
        <w:rPr>
          <w:rFonts w:ascii="Times New Roman" w:hAnsi="Times New Roman" w:cs="Times New Roman"/>
          <w:sz w:val="28"/>
          <w:szCs w:val="28"/>
        </w:rPr>
        <w:t xml:space="preserve"> </w:t>
      </w:r>
      <w:r>
        <w:rPr>
          <w:rFonts w:ascii="Times New Roman" w:hAnsi="Times New Roman" w:cs="Times New Roman"/>
          <w:sz w:val="28"/>
          <w:szCs w:val="28"/>
        </w:rPr>
        <w:t xml:space="preserve">в 2014 году </w:t>
      </w:r>
      <w:r w:rsidR="00860EFF">
        <w:rPr>
          <w:rFonts w:ascii="Times New Roman" w:hAnsi="Times New Roman" w:cs="Times New Roman"/>
          <w:sz w:val="28"/>
          <w:szCs w:val="28"/>
        </w:rPr>
        <w:t>около</w:t>
      </w:r>
      <w:r w:rsidR="00860EFF" w:rsidRPr="008E7C23">
        <w:rPr>
          <w:rFonts w:ascii="Times New Roman" w:hAnsi="Times New Roman" w:cs="Times New Roman"/>
          <w:sz w:val="28"/>
          <w:szCs w:val="28"/>
        </w:rPr>
        <w:t xml:space="preserve"> 15</w:t>
      </w:r>
      <w:r w:rsidR="00860EFF" w:rsidRPr="008E7C23">
        <w:rPr>
          <w:rFonts w:ascii="Times New Roman" w:eastAsia="Times New Roman" w:hAnsi="Times New Roman" w:cs="Times New Roman"/>
          <w:sz w:val="28"/>
          <w:szCs w:val="28"/>
        </w:rPr>
        <w:t> </w:t>
      </w:r>
      <w:r w:rsidR="00860EFF" w:rsidRPr="008E7C23">
        <w:rPr>
          <w:rFonts w:ascii="Times New Roman" w:hAnsi="Times New Roman" w:cs="Times New Roman"/>
          <w:sz w:val="28"/>
          <w:szCs w:val="28"/>
        </w:rPr>
        <w:t xml:space="preserve">%, </w:t>
      </w:r>
      <w:r w:rsidR="00860EFF">
        <w:rPr>
          <w:rFonts w:ascii="Times New Roman" w:hAnsi="Times New Roman" w:cs="Times New Roman"/>
          <w:sz w:val="28"/>
          <w:szCs w:val="28"/>
        </w:rPr>
        <w:t>а</w:t>
      </w:r>
      <w:r w:rsidR="00860EFF" w:rsidRPr="008E7C23">
        <w:rPr>
          <w:rFonts w:ascii="Times New Roman" w:hAnsi="Times New Roman" w:cs="Times New Roman"/>
          <w:sz w:val="28"/>
          <w:szCs w:val="28"/>
        </w:rPr>
        <w:t xml:space="preserve"> в 2015 </w:t>
      </w:r>
      <w:r w:rsidR="00860EFF">
        <w:rPr>
          <w:rFonts w:ascii="Times New Roman" w:hAnsi="Times New Roman" w:cs="Times New Roman"/>
          <w:sz w:val="28"/>
          <w:szCs w:val="28"/>
        </w:rPr>
        <w:t>–</w:t>
      </w:r>
      <w:r w:rsidR="00860EFF" w:rsidRPr="008E7C23">
        <w:rPr>
          <w:rFonts w:ascii="Times New Roman" w:hAnsi="Times New Roman" w:cs="Times New Roman"/>
          <w:sz w:val="28"/>
          <w:szCs w:val="28"/>
        </w:rPr>
        <w:t>достиг</w:t>
      </w:r>
      <w:r>
        <w:rPr>
          <w:rFonts w:ascii="Times New Roman" w:hAnsi="Times New Roman" w:cs="Times New Roman"/>
          <w:sz w:val="28"/>
          <w:szCs w:val="28"/>
        </w:rPr>
        <w:t>ла</w:t>
      </w:r>
      <w:r w:rsidR="00860EFF" w:rsidRPr="008E7C23">
        <w:rPr>
          <w:rFonts w:ascii="Times New Roman" w:hAnsi="Times New Roman" w:cs="Times New Roman"/>
          <w:sz w:val="28"/>
          <w:szCs w:val="28"/>
        </w:rPr>
        <w:t xml:space="preserve"> 22</w:t>
      </w:r>
      <w:r w:rsidR="00860EFF" w:rsidRPr="008E7C23">
        <w:rPr>
          <w:rFonts w:ascii="Times New Roman" w:eastAsia="Times New Roman" w:hAnsi="Times New Roman" w:cs="Times New Roman"/>
          <w:sz w:val="28"/>
          <w:szCs w:val="28"/>
        </w:rPr>
        <w:t> </w:t>
      </w:r>
      <w:r w:rsidR="00DB7B6D">
        <w:rPr>
          <w:rFonts w:ascii="Times New Roman" w:hAnsi="Times New Roman" w:cs="Times New Roman"/>
          <w:sz w:val="28"/>
          <w:szCs w:val="28"/>
        </w:rPr>
        <w:t>%.</w:t>
      </w:r>
    </w:p>
    <w:p w:rsidR="00860EFF" w:rsidRPr="001F1E68" w:rsidRDefault="00860EFF" w:rsidP="00860EFF">
      <w:pPr>
        <w:spacing w:after="0" w:line="240" w:lineRule="auto"/>
        <w:ind w:firstLine="709"/>
        <w:jc w:val="both"/>
        <w:rPr>
          <w:rFonts w:ascii="Times New Roman" w:eastAsia="Times New Roman" w:hAnsi="Times New Roman" w:cs="Times New Roman"/>
          <w:sz w:val="28"/>
          <w:szCs w:val="28"/>
          <w:lang w:eastAsia="ru-RU"/>
        </w:rPr>
      </w:pPr>
      <w:r w:rsidRPr="001F1E68">
        <w:rPr>
          <w:rFonts w:ascii="Times New Roman" w:eastAsia="Times New Roman" w:hAnsi="Times New Roman" w:cs="Times New Roman"/>
          <w:sz w:val="28"/>
          <w:szCs w:val="28"/>
          <w:lang w:eastAsia="ru-RU"/>
        </w:rPr>
        <w:t>Действующая модель контрактной системы региона обеспечивает:</w:t>
      </w:r>
    </w:p>
    <w:p w:rsidR="00860EFF" w:rsidRPr="001F1E68" w:rsidRDefault="00860EFF" w:rsidP="00860EFF">
      <w:pPr>
        <w:spacing w:after="0" w:line="240" w:lineRule="auto"/>
        <w:ind w:firstLine="709"/>
        <w:jc w:val="both"/>
        <w:rPr>
          <w:rFonts w:ascii="Times New Roman" w:eastAsia="Times New Roman" w:hAnsi="Times New Roman" w:cs="Times New Roman"/>
          <w:sz w:val="28"/>
          <w:szCs w:val="28"/>
          <w:lang w:eastAsia="ru-RU"/>
        </w:rPr>
      </w:pPr>
      <w:r w:rsidRPr="001F1E68">
        <w:rPr>
          <w:rFonts w:ascii="Times New Roman" w:hAnsi="Times New Roman" w:cs="Times New Roman"/>
          <w:sz w:val="28"/>
          <w:szCs w:val="28"/>
        </w:rPr>
        <w:t>проведение единой государственной политики в области эффективного функционирования и развития системы бюджетных закупок на территории региона;</w:t>
      </w:r>
    </w:p>
    <w:p w:rsidR="00860EFF" w:rsidRPr="001F1E68" w:rsidRDefault="00860EFF" w:rsidP="00860EFF">
      <w:pPr>
        <w:spacing w:after="0" w:line="240" w:lineRule="auto"/>
        <w:ind w:firstLine="709"/>
        <w:jc w:val="both"/>
        <w:rPr>
          <w:rFonts w:ascii="Times New Roman" w:eastAsia="Times New Roman" w:hAnsi="Times New Roman" w:cs="Times New Roman"/>
          <w:sz w:val="28"/>
          <w:szCs w:val="28"/>
          <w:lang w:eastAsia="ru-RU"/>
        </w:rPr>
      </w:pPr>
      <w:r w:rsidRPr="001F1E68">
        <w:rPr>
          <w:rFonts w:ascii="Times New Roman" w:eastAsia="Times New Roman" w:hAnsi="Times New Roman" w:cs="Times New Roman"/>
          <w:sz w:val="28"/>
          <w:szCs w:val="28"/>
          <w:lang w:eastAsia="ru-RU"/>
        </w:rPr>
        <w:t xml:space="preserve">прозрачность закупок, посредством единства практики размещения </w:t>
      </w:r>
      <w:r>
        <w:rPr>
          <w:rFonts w:ascii="Times New Roman" w:eastAsia="Times New Roman" w:hAnsi="Times New Roman" w:cs="Times New Roman"/>
          <w:sz w:val="28"/>
          <w:szCs w:val="28"/>
          <w:lang w:eastAsia="ru-RU"/>
        </w:rPr>
        <w:t xml:space="preserve">государственного и муниципального </w:t>
      </w:r>
      <w:r w:rsidRPr="001F1E68">
        <w:rPr>
          <w:rFonts w:ascii="Times New Roman" w:eastAsia="Times New Roman" w:hAnsi="Times New Roman" w:cs="Times New Roman"/>
          <w:sz w:val="28"/>
          <w:szCs w:val="28"/>
          <w:lang w:eastAsia="ru-RU"/>
        </w:rPr>
        <w:t>заказа;</w:t>
      </w:r>
    </w:p>
    <w:p w:rsidR="00860EFF" w:rsidRPr="001F1E68" w:rsidRDefault="00860EFF" w:rsidP="00AD4FB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F1E68">
        <w:rPr>
          <w:rFonts w:ascii="Times New Roman" w:eastAsia="Times New Roman" w:hAnsi="Times New Roman" w:cs="Times New Roman"/>
          <w:sz w:val="28"/>
          <w:szCs w:val="28"/>
          <w:lang w:eastAsia="ru-RU"/>
        </w:rPr>
        <w:t xml:space="preserve">высокий уровень квалификации </w:t>
      </w:r>
      <w:r>
        <w:rPr>
          <w:rFonts w:ascii="Times New Roman" w:eastAsia="Times New Roman" w:hAnsi="Times New Roman" w:cs="Times New Roman"/>
          <w:sz w:val="28"/>
          <w:szCs w:val="28"/>
          <w:lang w:eastAsia="ru-RU"/>
        </w:rPr>
        <w:t>специалистов уполномоченных органов, уполномоченного учреждения</w:t>
      </w:r>
      <w:r w:rsidR="004E6778">
        <w:rPr>
          <w:rFonts w:ascii="Times New Roman" w:eastAsia="Times New Roman" w:hAnsi="Times New Roman" w:cs="Times New Roman"/>
          <w:sz w:val="28"/>
          <w:szCs w:val="28"/>
          <w:lang w:eastAsia="ru-RU"/>
        </w:rPr>
        <w:t xml:space="preserve"> (</w:t>
      </w:r>
      <w:r w:rsidR="004E6778">
        <w:rPr>
          <w:rFonts w:ascii="Times New Roman" w:hAnsi="Times New Roman" w:cs="Times New Roman"/>
          <w:sz w:val="28"/>
          <w:szCs w:val="28"/>
        </w:rPr>
        <w:t>з</w:t>
      </w:r>
      <w:r w:rsidR="00AD4FB9" w:rsidRPr="00C02208">
        <w:rPr>
          <w:rFonts w:ascii="Times New Roman" w:hAnsi="Times New Roman" w:cs="Times New Roman"/>
          <w:sz w:val="28"/>
          <w:szCs w:val="28"/>
        </w:rPr>
        <w:t xml:space="preserve">а последние полтора года было обучено более 1000 </w:t>
      </w:r>
      <w:r w:rsidR="00AD4FB9">
        <w:rPr>
          <w:rFonts w:ascii="Times New Roman" w:hAnsi="Times New Roman" w:cs="Times New Roman"/>
          <w:sz w:val="28"/>
          <w:szCs w:val="28"/>
        </w:rPr>
        <w:t xml:space="preserve">муниципальных </w:t>
      </w:r>
      <w:r w:rsidR="004E6778">
        <w:rPr>
          <w:rFonts w:ascii="Times New Roman" w:hAnsi="Times New Roman" w:cs="Times New Roman"/>
          <w:sz w:val="28"/>
          <w:szCs w:val="28"/>
        </w:rPr>
        <w:t>специалистов)</w:t>
      </w:r>
      <w:r>
        <w:rPr>
          <w:rFonts w:ascii="Times New Roman" w:eastAsia="Times New Roman" w:hAnsi="Times New Roman" w:cs="Times New Roman"/>
          <w:sz w:val="28"/>
          <w:szCs w:val="28"/>
          <w:lang w:eastAsia="ru-RU"/>
        </w:rPr>
        <w:t>;</w:t>
      </w:r>
    </w:p>
    <w:p w:rsidR="00860EFF" w:rsidRPr="001F1E68" w:rsidRDefault="00860EFF" w:rsidP="00860EF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создание </w:t>
      </w:r>
      <w:r w:rsidRPr="001F1E68">
        <w:rPr>
          <w:rFonts w:ascii="Times New Roman" w:eastAsia="Times New Roman" w:hAnsi="Times New Roman" w:cs="Times New Roman"/>
          <w:sz w:val="28"/>
          <w:szCs w:val="28"/>
          <w:lang w:eastAsia="ru-RU"/>
        </w:rPr>
        <w:t>эффективн</w:t>
      </w:r>
      <w:r>
        <w:rPr>
          <w:rFonts w:ascii="Times New Roman" w:eastAsia="Times New Roman" w:hAnsi="Times New Roman" w:cs="Times New Roman"/>
          <w:sz w:val="28"/>
          <w:szCs w:val="28"/>
          <w:lang w:eastAsia="ru-RU"/>
        </w:rPr>
        <w:t>ой</w:t>
      </w:r>
      <w:r w:rsidRPr="001F1E68">
        <w:rPr>
          <w:rFonts w:ascii="Times New Roman" w:eastAsia="Times New Roman" w:hAnsi="Times New Roman" w:cs="Times New Roman"/>
          <w:sz w:val="28"/>
          <w:szCs w:val="28"/>
          <w:lang w:eastAsia="ru-RU"/>
        </w:rPr>
        <w:t xml:space="preserve"> систем</w:t>
      </w:r>
      <w:r>
        <w:rPr>
          <w:rFonts w:ascii="Times New Roman" w:eastAsia="Times New Roman" w:hAnsi="Times New Roman" w:cs="Times New Roman"/>
          <w:sz w:val="28"/>
          <w:szCs w:val="28"/>
          <w:lang w:eastAsia="ru-RU"/>
        </w:rPr>
        <w:t xml:space="preserve">ы мониторинга и </w:t>
      </w:r>
      <w:r w:rsidRPr="001F1E68">
        <w:rPr>
          <w:rFonts w:ascii="Times New Roman" w:eastAsia="Times New Roman" w:hAnsi="Times New Roman" w:cs="Times New Roman"/>
          <w:sz w:val="28"/>
          <w:szCs w:val="28"/>
          <w:lang w:eastAsia="ru-RU"/>
        </w:rPr>
        <w:t>контроля</w:t>
      </w:r>
      <w:r>
        <w:rPr>
          <w:rFonts w:ascii="Times New Roman" w:eastAsia="Times New Roman" w:hAnsi="Times New Roman" w:cs="Times New Roman"/>
          <w:sz w:val="28"/>
          <w:szCs w:val="28"/>
          <w:lang w:eastAsia="ru-RU"/>
        </w:rPr>
        <w:t xml:space="preserve"> закупок</w:t>
      </w:r>
      <w:r w:rsidRPr="001F1E68">
        <w:rPr>
          <w:rFonts w:ascii="Times New Roman" w:eastAsia="Times New Roman" w:hAnsi="Times New Roman" w:cs="Times New Roman"/>
          <w:sz w:val="28"/>
          <w:szCs w:val="28"/>
          <w:lang w:eastAsia="ru-RU"/>
        </w:rPr>
        <w:t>.</w:t>
      </w:r>
    </w:p>
    <w:p w:rsidR="00860EFF" w:rsidRDefault="00860EFF" w:rsidP="00860EFF">
      <w:pPr>
        <w:spacing w:after="0" w:line="240" w:lineRule="auto"/>
        <w:ind w:firstLine="708"/>
        <w:jc w:val="both"/>
        <w:rPr>
          <w:rFonts w:ascii="Times New Roman" w:eastAsia="Times New Roman" w:hAnsi="Times New Roman" w:cs="Times New Roman"/>
          <w:sz w:val="28"/>
          <w:szCs w:val="28"/>
          <w:lang w:eastAsia="ru-RU"/>
        </w:rPr>
      </w:pPr>
      <w:r w:rsidRPr="001F1E68">
        <w:rPr>
          <w:rFonts w:ascii="Times New Roman" w:eastAsia="Times New Roman" w:hAnsi="Times New Roman" w:cs="Times New Roman"/>
          <w:sz w:val="28"/>
          <w:szCs w:val="28"/>
          <w:lang w:eastAsia="ru-RU"/>
        </w:rPr>
        <w:t xml:space="preserve">Результатом </w:t>
      </w:r>
      <w:r>
        <w:rPr>
          <w:rFonts w:ascii="Times New Roman" w:eastAsia="Times New Roman" w:hAnsi="Times New Roman" w:cs="Times New Roman"/>
          <w:sz w:val="28"/>
          <w:szCs w:val="28"/>
          <w:lang w:eastAsia="ru-RU"/>
        </w:rPr>
        <w:t>передачи</w:t>
      </w:r>
      <w:r w:rsidRPr="001F1E68">
        <w:rPr>
          <w:rFonts w:ascii="Times New Roman" w:eastAsia="Times New Roman" w:hAnsi="Times New Roman" w:cs="Times New Roman"/>
          <w:sz w:val="28"/>
          <w:szCs w:val="28"/>
          <w:lang w:eastAsia="ru-RU"/>
        </w:rPr>
        <w:t xml:space="preserve"> функций по определению поставщиков заказчиков</w:t>
      </w:r>
      <w:r>
        <w:rPr>
          <w:rFonts w:ascii="Times New Roman" w:eastAsia="Times New Roman" w:hAnsi="Times New Roman" w:cs="Times New Roman"/>
          <w:sz w:val="28"/>
          <w:szCs w:val="28"/>
          <w:lang w:eastAsia="ru-RU"/>
        </w:rPr>
        <w:t xml:space="preserve"> единому органу</w:t>
      </w:r>
      <w:r w:rsidRPr="001F1E68">
        <w:rPr>
          <w:rFonts w:ascii="Times New Roman" w:eastAsia="Times New Roman" w:hAnsi="Times New Roman" w:cs="Times New Roman"/>
          <w:sz w:val="28"/>
          <w:szCs w:val="28"/>
          <w:lang w:eastAsia="ru-RU"/>
        </w:rPr>
        <w:t xml:space="preserve"> является повышение качества закупочной деятельности и снижение количества злоупотреблений.</w:t>
      </w:r>
    </w:p>
    <w:p w:rsidR="00860EFF" w:rsidRDefault="00860EFF" w:rsidP="00860EFF">
      <w:pPr>
        <w:spacing w:after="0" w:line="240" w:lineRule="auto"/>
        <w:ind w:firstLine="709"/>
        <w:jc w:val="both"/>
        <w:rPr>
          <w:rFonts w:ascii="Times New Roman" w:eastAsia="Times New Roman" w:hAnsi="Times New Roman" w:cs="Times New Roman"/>
          <w:sz w:val="28"/>
          <w:szCs w:val="28"/>
        </w:rPr>
      </w:pPr>
      <w:r w:rsidRPr="00860EFF">
        <w:rPr>
          <w:rFonts w:ascii="Times New Roman" w:eastAsia="Times New Roman" w:hAnsi="Times New Roman" w:cs="Times New Roman"/>
          <w:sz w:val="28"/>
          <w:szCs w:val="28"/>
          <w:lang w:eastAsia="ru-RU"/>
        </w:rPr>
        <w:t xml:space="preserve">Внедрение </w:t>
      </w:r>
      <w:r w:rsidRPr="00860EFF">
        <w:rPr>
          <w:rFonts w:ascii="Times New Roman" w:hAnsi="Times New Roman" w:cs="Times New Roman"/>
          <w:sz w:val="28"/>
          <w:szCs w:val="28"/>
        </w:rPr>
        <w:t>региональной информационной системы в сфере закупок АИС «Госзаказ» способств</w:t>
      </w:r>
      <w:r w:rsidR="00966BAB">
        <w:rPr>
          <w:rFonts w:ascii="Times New Roman" w:hAnsi="Times New Roman" w:cs="Times New Roman"/>
          <w:sz w:val="28"/>
          <w:szCs w:val="28"/>
        </w:rPr>
        <w:t>ует</w:t>
      </w:r>
      <w:r w:rsidRPr="00860EFF">
        <w:rPr>
          <w:rFonts w:ascii="Times New Roman" w:hAnsi="Times New Roman" w:cs="Times New Roman"/>
          <w:sz w:val="28"/>
          <w:szCs w:val="28"/>
        </w:rPr>
        <w:t xml:space="preserve"> </w:t>
      </w:r>
      <w:r w:rsidRPr="00860EFF">
        <w:rPr>
          <w:rFonts w:ascii="Times New Roman" w:eastAsia="Times New Roman" w:hAnsi="Times New Roman" w:cs="Times New Roman"/>
          <w:sz w:val="28"/>
          <w:szCs w:val="28"/>
        </w:rPr>
        <w:t>созданию</w:t>
      </w:r>
      <w:r w:rsidRPr="000F24D8">
        <w:rPr>
          <w:rFonts w:ascii="Times New Roman" w:eastAsia="Times New Roman" w:hAnsi="Times New Roman" w:cs="Times New Roman"/>
          <w:sz w:val="28"/>
          <w:szCs w:val="28"/>
        </w:rPr>
        <w:t xml:space="preserve"> едино</w:t>
      </w:r>
      <w:r>
        <w:rPr>
          <w:rFonts w:ascii="Times New Roman" w:eastAsia="Times New Roman" w:hAnsi="Times New Roman" w:cs="Times New Roman"/>
          <w:sz w:val="28"/>
          <w:szCs w:val="28"/>
        </w:rPr>
        <w:t>го</w:t>
      </w:r>
      <w:r w:rsidRPr="000F24D8">
        <w:rPr>
          <w:rFonts w:ascii="Times New Roman" w:eastAsia="Times New Roman" w:hAnsi="Times New Roman" w:cs="Times New Roman"/>
          <w:sz w:val="28"/>
          <w:szCs w:val="28"/>
        </w:rPr>
        <w:t xml:space="preserve"> информационно</w:t>
      </w:r>
      <w:r>
        <w:rPr>
          <w:rFonts w:ascii="Times New Roman" w:eastAsia="Times New Roman" w:hAnsi="Times New Roman" w:cs="Times New Roman"/>
          <w:sz w:val="28"/>
          <w:szCs w:val="28"/>
        </w:rPr>
        <w:t>го</w:t>
      </w:r>
      <w:r w:rsidRPr="000F24D8">
        <w:rPr>
          <w:rFonts w:ascii="Times New Roman" w:eastAsia="Times New Roman" w:hAnsi="Times New Roman" w:cs="Times New Roman"/>
          <w:sz w:val="28"/>
          <w:szCs w:val="28"/>
        </w:rPr>
        <w:t xml:space="preserve"> пространств</w:t>
      </w:r>
      <w:r>
        <w:rPr>
          <w:rFonts w:ascii="Times New Roman" w:eastAsia="Times New Roman" w:hAnsi="Times New Roman" w:cs="Times New Roman"/>
          <w:sz w:val="28"/>
          <w:szCs w:val="28"/>
        </w:rPr>
        <w:t>а</w:t>
      </w:r>
      <w:r w:rsidRPr="000F24D8">
        <w:rPr>
          <w:rFonts w:ascii="Times New Roman" w:eastAsia="Times New Roman" w:hAnsi="Times New Roman" w:cs="Times New Roman"/>
          <w:sz w:val="28"/>
          <w:szCs w:val="28"/>
        </w:rPr>
        <w:t xml:space="preserve"> с возможностью объемного анализа государственной и муниципальной закупочной деятельности региона.</w:t>
      </w:r>
      <w:r>
        <w:rPr>
          <w:rFonts w:ascii="Times New Roman" w:eastAsia="Times New Roman" w:hAnsi="Times New Roman" w:cs="Times New Roman"/>
          <w:sz w:val="28"/>
          <w:szCs w:val="28"/>
        </w:rPr>
        <w:t xml:space="preserve"> </w:t>
      </w:r>
    </w:p>
    <w:p w:rsidR="00860EFF" w:rsidRDefault="003175C1" w:rsidP="00860EFF">
      <w:pPr>
        <w:pStyle w:val="a3"/>
        <w:shd w:val="clear" w:color="auto" w:fill="FFFFFF"/>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В системе</w:t>
      </w:r>
      <w:r w:rsidR="00860EFF" w:rsidRPr="000F24D8">
        <w:rPr>
          <w:rFonts w:eastAsiaTheme="minorHAnsi"/>
          <w:sz w:val="28"/>
          <w:szCs w:val="28"/>
          <w:lang w:eastAsia="en-US"/>
        </w:rPr>
        <w:t xml:space="preserve"> осуществлен </w:t>
      </w:r>
      <w:r w:rsidR="005D532A">
        <w:rPr>
          <w:rFonts w:eastAsiaTheme="minorHAnsi"/>
          <w:sz w:val="28"/>
          <w:szCs w:val="28"/>
          <w:lang w:eastAsia="en-US"/>
        </w:rPr>
        <w:t xml:space="preserve">полный </w:t>
      </w:r>
      <w:r w:rsidR="00860EFF" w:rsidRPr="000F24D8">
        <w:rPr>
          <w:rFonts w:eastAsiaTheme="minorHAnsi"/>
          <w:sz w:val="28"/>
          <w:szCs w:val="28"/>
          <w:lang w:eastAsia="en-US"/>
        </w:rPr>
        <w:t>электронный документооборот, который позволил существенно сократить</w:t>
      </w:r>
      <w:r w:rsidR="00860EFF" w:rsidRPr="00DF609E">
        <w:rPr>
          <w:rFonts w:eastAsiaTheme="minorHAnsi"/>
          <w:sz w:val="28"/>
          <w:szCs w:val="28"/>
          <w:lang w:eastAsia="en-US"/>
        </w:rPr>
        <w:t xml:space="preserve"> как временные, так и финансовые издержки заказчиков.</w:t>
      </w:r>
    </w:p>
    <w:p w:rsidR="00860EFF" w:rsidRDefault="00860EFF" w:rsidP="00860EFF">
      <w:pPr>
        <w:spacing w:after="0" w:line="240" w:lineRule="auto"/>
        <w:ind w:firstLine="709"/>
        <w:jc w:val="both"/>
        <w:rPr>
          <w:rFonts w:ascii="Times New Roman" w:eastAsia="Times New Roman" w:hAnsi="Times New Roman" w:cs="Times New Roman"/>
          <w:sz w:val="28"/>
          <w:szCs w:val="28"/>
        </w:rPr>
      </w:pPr>
      <w:r w:rsidRPr="008E7C23">
        <w:rPr>
          <w:rFonts w:ascii="Times New Roman" w:eastAsia="Times New Roman" w:hAnsi="Times New Roman" w:cs="Times New Roman"/>
          <w:sz w:val="28"/>
          <w:szCs w:val="28"/>
        </w:rPr>
        <w:t xml:space="preserve">В </w:t>
      </w:r>
      <w:r w:rsidRPr="00860EFF">
        <w:rPr>
          <w:rFonts w:ascii="Times New Roman" w:hAnsi="Times New Roman" w:cs="Times New Roman"/>
          <w:sz w:val="28"/>
          <w:szCs w:val="28"/>
        </w:rPr>
        <w:t>Алтайском</w:t>
      </w:r>
      <w:r w:rsidRPr="008E7C23">
        <w:rPr>
          <w:rFonts w:ascii="Times New Roman" w:eastAsia="Times New Roman" w:hAnsi="Times New Roman" w:cs="Times New Roman"/>
          <w:sz w:val="28"/>
          <w:szCs w:val="28"/>
        </w:rPr>
        <w:t xml:space="preserve"> крае ряд муниципальных образований стали пилотными районами, осуществляющими свою закупочную деятельность с использованием АИС «Госзаказ». Данная практика подтвердила свою эффективность, которая, в первую очередь, нашла отражение в сокращении количества ошибок, допускаемых заказчиками. Это стало возможным благодаря автоматическому контролю вводимой </w:t>
      </w:r>
      <w:r>
        <w:rPr>
          <w:rFonts w:ascii="Times New Roman" w:eastAsia="Times New Roman" w:hAnsi="Times New Roman" w:cs="Times New Roman"/>
          <w:sz w:val="28"/>
          <w:szCs w:val="28"/>
        </w:rPr>
        <w:t>информации</w:t>
      </w:r>
      <w:r w:rsidRPr="008E7C23">
        <w:rPr>
          <w:rFonts w:ascii="Times New Roman" w:eastAsia="Times New Roman" w:hAnsi="Times New Roman" w:cs="Times New Roman"/>
          <w:sz w:val="28"/>
          <w:szCs w:val="28"/>
        </w:rPr>
        <w:t>.</w:t>
      </w:r>
    </w:p>
    <w:p w:rsidR="00860EFF" w:rsidRDefault="00860EFF" w:rsidP="00860EFF">
      <w:pPr>
        <w:spacing w:after="0" w:line="240" w:lineRule="auto"/>
        <w:ind w:firstLine="709"/>
        <w:jc w:val="both"/>
        <w:rPr>
          <w:rFonts w:ascii="Times New Roman" w:eastAsia="Times New Roman" w:hAnsi="Times New Roman" w:cs="Times New Roman"/>
          <w:sz w:val="28"/>
          <w:szCs w:val="28"/>
        </w:rPr>
      </w:pPr>
      <w:r w:rsidRPr="008E7C23">
        <w:rPr>
          <w:rFonts w:ascii="Times New Roman" w:eastAsia="Times New Roman" w:hAnsi="Times New Roman" w:cs="Times New Roman"/>
          <w:sz w:val="28"/>
          <w:szCs w:val="28"/>
        </w:rPr>
        <w:t>Сокращению нарушений способствует также наличие инструмента уведомлений о важнейших изменениях и нововведениях в сфере государственных закупок.</w:t>
      </w:r>
    </w:p>
    <w:p w:rsidR="00AD4FB9" w:rsidRDefault="00AD4FB9" w:rsidP="00AD4FB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Кроме того, с</w:t>
      </w:r>
      <w:r w:rsidRPr="001F1E68">
        <w:rPr>
          <w:rFonts w:ascii="Times New Roman" w:eastAsia="Times New Roman" w:hAnsi="Times New Roman" w:cs="Times New Roman"/>
          <w:sz w:val="28"/>
          <w:szCs w:val="28"/>
        </w:rPr>
        <w:t>низить риски коррупционных проявлений, повысить доверие бизнеса и общественности к системе обеспечения потребностей муниципальных образований</w:t>
      </w:r>
      <w:r>
        <w:rPr>
          <w:rFonts w:ascii="Times New Roman" w:eastAsia="Times New Roman" w:hAnsi="Times New Roman" w:cs="Times New Roman"/>
          <w:sz w:val="28"/>
          <w:szCs w:val="28"/>
        </w:rPr>
        <w:t xml:space="preserve"> позволило применение типовых контрактов, </w:t>
      </w:r>
      <w:r>
        <w:rPr>
          <w:rFonts w:ascii="Times New Roman" w:eastAsia="Times New Roman" w:hAnsi="Times New Roman" w:cs="Times New Roman"/>
          <w:sz w:val="28"/>
          <w:szCs w:val="28"/>
        </w:rPr>
        <w:lastRenderedPageBreak/>
        <w:t xml:space="preserve">типовых технических заданий, </w:t>
      </w:r>
      <w:r w:rsidRPr="001F1E68">
        <w:rPr>
          <w:rFonts w:ascii="Times New Roman" w:eastAsia="Times New Roman" w:hAnsi="Times New Roman" w:cs="Times New Roman"/>
          <w:sz w:val="28"/>
          <w:szCs w:val="28"/>
        </w:rPr>
        <w:t>типовых</w:t>
      </w:r>
      <w:r>
        <w:rPr>
          <w:rFonts w:ascii="Times New Roman" w:eastAsia="Times New Roman" w:hAnsi="Times New Roman" w:cs="Times New Roman"/>
          <w:sz w:val="28"/>
          <w:szCs w:val="28"/>
        </w:rPr>
        <w:t xml:space="preserve"> стандартизированных</w:t>
      </w:r>
      <w:r w:rsidRPr="001F1E68">
        <w:rPr>
          <w:rFonts w:ascii="Times New Roman" w:eastAsia="Times New Roman" w:hAnsi="Times New Roman" w:cs="Times New Roman"/>
          <w:sz w:val="28"/>
          <w:szCs w:val="28"/>
        </w:rPr>
        <w:t xml:space="preserve"> документов</w:t>
      </w:r>
      <w:r>
        <w:rPr>
          <w:rFonts w:ascii="Times New Roman" w:eastAsia="Times New Roman" w:hAnsi="Times New Roman" w:cs="Times New Roman"/>
          <w:sz w:val="28"/>
          <w:szCs w:val="28"/>
        </w:rPr>
        <w:t>, разработанных краевым регулятором.</w:t>
      </w:r>
      <w:r w:rsidRPr="001F1E68">
        <w:rPr>
          <w:rFonts w:ascii="Times New Roman" w:eastAsia="Times New Roman" w:hAnsi="Times New Roman" w:cs="Times New Roman"/>
          <w:sz w:val="28"/>
          <w:szCs w:val="28"/>
        </w:rPr>
        <w:t xml:space="preserve"> </w:t>
      </w:r>
    </w:p>
    <w:p w:rsidR="00860EFF" w:rsidRPr="001F1E68" w:rsidRDefault="00860EFF" w:rsidP="00860E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1F1E68">
        <w:rPr>
          <w:rFonts w:ascii="Times New Roman" w:hAnsi="Times New Roman" w:cs="Times New Roman"/>
          <w:sz w:val="28"/>
          <w:szCs w:val="28"/>
        </w:rPr>
        <w:t>орядок взаимодействия органа по регулированию контрактной системы, уполномоченного учреждения, государственных и муниципальных заказчиков позвол</w:t>
      </w:r>
      <w:r w:rsidR="003175C1">
        <w:rPr>
          <w:rFonts w:ascii="Times New Roman" w:hAnsi="Times New Roman" w:cs="Times New Roman"/>
          <w:sz w:val="28"/>
          <w:szCs w:val="28"/>
        </w:rPr>
        <w:t>ил</w:t>
      </w:r>
      <w:r w:rsidRPr="001F1E68">
        <w:rPr>
          <w:rFonts w:ascii="Times New Roman" w:hAnsi="Times New Roman" w:cs="Times New Roman"/>
          <w:sz w:val="28"/>
          <w:szCs w:val="28"/>
        </w:rPr>
        <w:t xml:space="preserve"> </w:t>
      </w:r>
      <w:r w:rsidR="003175C1">
        <w:rPr>
          <w:rFonts w:ascii="Times New Roman" w:hAnsi="Times New Roman" w:cs="Times New Roman"/>
          <w:sz w:val="28"/>
          <w:szCs w:val="28"/>
        </w:rPr>
        <w:t>региону выйти</w:t>
      </w:r>
      <w:r w:rsidRPr="001F1E68">
        <w:rPr>
          <w:rFonts w:ascii="Times New Roman" w:hAnsi="Times New Roman" w:cs="Times New Roman"/>
          <w:sz w:val="28"/>
          <w:szCs w:val="28"/>
        </w:rPr>
        <w:t xml:space="preserve"> на новый качественный уровень удовлетворения </w:t>
      </w:r>
      <w:r w:rsidR="003175C1">
        <w:rPr>
          <w:rFonts w:ascii="Times New Roman" w:hAnsi="Times New Roman" w:cs="Times New Roman"/>
          <w:sz w:val="28"/>
          <w:szCs w:val="28"/>
        </w:rPr>
        <w:t>краевых нужд</w:t>
      </w:r>
      <w:r w:rsidRPr="001F1E68">
        <w:rPr>
          <w:rFonts w:ascii="Times New Roman" w:hAnsi="Times New Roman" w:cs="Times New Roman"/>
          <w:sz w:val="28"/>
          <w:szCs w:val="28"/>
        </w:rPr>
        <w:t>, повысить эффективность бюджетных расходов, а также достигнуть главной цели – стать одним из ключевых инструментов социально-экономического развития региона.</w:t>
      </w:r>
    </w:p>
    <w:p w:rsidR="00860EFF" w:rsidRDefault="00860EFF" w:rsidP="00860EFF">
      <w:pPr>
        <w:spacing w:after="0" w:line="240" w:lineRule="auto"/>
        <w:jc w:val="both"/>
        <w:rPr>
          <w:rFonts w:ascii="Times New Roman" w:eastAsia="Times New Roman" w:hAnsi="Times New Roman" w:cs="Times New Roman"/>
          <w:sz w:val="28"/>
          <w:szCs w:val="28"/>
        </w:rPr>
      </w:pPr>
    </w:p>
    <w:sectPr w:rsidR="00860EFF" w:rsidSect="00200FBC">
      <w:headerReference w:type="default" r:id="rId7"/>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8EF" w:rsidRDefault="005D532A">
      <w:pPr>
        <w:spacing w:after="0" w:line="240" w:lineRule="auto"/>
      </w:pPr>
      <w:r>
        <w:separator/>
      </w:r>
    </w:p>
  </w:endnote>
  <w:endnote w:type="continuationSeparator" w:id="0">
    <w:p w:rsidR="008A18EF" w:rsidRDefault="005D5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8EF" w:rsidRDefault="005D532A">
      <w:pPr>
        <w:spacing w:after="0" w:line="240" w:lineRule="auto"/>
      </w:pPr>
      <w:r>
        <w:separator/>
      </w:r>
    </w:p>
  </w:footnote>
  <w:footnote w:type="continuationSeparator" w:id="0">
    <w:p w:rsidR="008A18EF" w:rsidRDefault="005D53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980305"/>
      <w:docPartObj>
        <w:docPartGallery w:val="Page Numbers (Top of Page)"/>
        <w:docPartUnique/>
      </w:docPartObj>
    </w:sdtPr>
    <w:sdtEndPr/>
    <w:sdtContent>
      <w:p w:rsidR="00610FFF" w:rsidRDefault="00977A05">
        <w:pPr>
          <w:pStyle w:val="a4"/>
          <w:jc w:val="right"/>
        </w:pPr>
        <w:r>
          <w:fldChar w:fldCharType="begin"/>
        </w:r>
        <w:r>
          <w:instrText>PAGE   \* MERGEFORMAT</w:instrText>
        </w:r>
        <w:r>
          <w:fldChar w:fldCharType="separate"/>
        </w:r>
        <w:r w:rsidR="007C297F">
          <w:rPr>
            <w:noProof/>
          </w:rPr>
          <w:t>2</w:t>
        </w:r>
        <w:r>
          <w:fldChar w:fldCharType="end"/>
        </w:r>
      </w:p>
    </w:sdtContent>
  </w:sdt>
  <w:p w:rsidR="00610FFF" w:rsidRDefault="007C297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C5"/>
    <w:rsid w:val="00095D5E"/>
    <w:rsid w:val="001D38BD"/>
    <w:rsid w:val="002B15B7"/>
    <w:rsid w:val="003175C1"/>
    <w:rsid w:val="004E6778"/>
    <w:rsid w:val="005D532A"/>
    <w:rsid w:val="007C297F"/>
    <w:rsid w:val="007E5ECB"/>
    <w:rsid w:val="00860EFF"/>
    <w:rsid w:val="008A18EF"/>
    <w:rsid w:val="00920CC5"/>
    <w:rsid w:val="00966BAB"/>
    <w:rsid w:val="00977A05"/>
    <w:rsid w:val="00AD4FB9"/>
    <w:rsid w:val="00DB7B6D"/>
    <w:rsid w:val="00F16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920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920CC5"/>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20C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0C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920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920CC5"/>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20C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0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437</Words>
  <Characters>2495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ГУЭИ АК</Company>
  <LinksUpToDate>false</LinksUpToDate>
  <CharactersWithSpaces>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Валерьевна Маленкова</dc:creator>
  <cp:lastModifiedBy>Макашов Сергей Сергеевич</cp:lastModifiedBy>
  <cp:revision>17</cp:revision>
  <cp:lastPrinted>2016-10-12T02:54:00Z</cp:lastPrinted>
  <dcterms:created xsi:type="dcterms:W3CDTF">2016-10-10T08:27:00Z</dcterms:created>
  <dcterms:modified xsi:type="dcterms:W3CDTF">2016-10-12T04:34:00Z</dcterms:modified>
</cp:coreProperties>
</file>